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A4" w:rsidRPr="001C71D4" w:rsidRDefault="00650242">
      <w:pPr>
        <w:spacing w:after="0" w:line="408" w:lineRule="auto"/>
        <w:ind w:left="120"/>
        <w:jc w:val="center"/>
        <w:rPr>
          <w:lang w:val="ru-RU"/>
        </w:rPr>
      </w:pPr>
      <w:bookmarkStart w:id="0" w:name="block-27451878"/>
      <w:r w:rsidRPr="001C71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17A4" w:rsidRPr="001C71D4" w:rsidRDefault="00650242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ОБРАЗОВАНИИ И НАУКИ РЕСПУБЛИКИ ДАГЕСТАН </w:t>
      </w:r>
      <w:bookmarkEnd w:id="1"/>
    </w:p>
    <w:p w:rsidR="003817A4" w:rsidRPr="001C71D4" w:rsidRDefault="00650242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1C71D4">
        <w:rPr>
          <w:rFonts w:ascii="Times New Roman" w:hAnsi="Times New Roman"/>
          <w:b/>
          <w:color w:val="000000"/>
          <w:sz w:val="28"/>
          <w:lang w:val="ru-RU"/>
        </w:rPr>
        <w:t>ГКУ РД ЦОДОУ ЗОЖ</w:t>
      </w:r>
      <w:bookmarkEnd w:id="2"/>
    </w:p>
    <w:p w:rsidR="003817A4" w:rsidRPr="001C71D4" w:rsidRDefault="00650242">
      <w:pPr>
        <w:spacing w:after="0" w:line="408" w:lineRule="auto"/>
        <w:ind w:left="120"/>
        <w:jc w:val="center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ГКОУ "</w:t>
      </w:r>
      <w:proofErr w:type="spellStart"/>
      <w:r w:rsidRPr="001C71D4">
        <w:rPr>
          <w:rFonts w:ascii="Times New Roman" w:hAnsi="Times New Roman"/>
          <w:b/>
          <w:color w:val="000000"/>
          <w:sz w:val="28"/>
          <w:lang w:val="ru-RU"/>
        </w:rPr>
        <w:t>Аркидинская</w:t>
      </w:r>
      <w:proofErr w:type="spellEnd"/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1C71D4">
        <w:rPr>
          <w:rFonts w:ascii="Times New Roman" w:hAnsi="Times New Roman"/>
          <w:b/>
          <w:color w:val="000000"/>
          <w:sz w:val="28"/>
          <w:lang w:val="ru-RU"/>
        </w:rPr>
        <w:t>Хунзахского</w:t>
      </w:r>
      <w:proofErr w:type="spellEnd"/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3817A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502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502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нач. классов</w:t>
            </w:r>
          </w:p>
          <w:p w:rsidR="004E6975" w:rsidRDefault="006502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02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Магомедгазиева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Б.Х.</w:t>
            </w:r>
          </w:p>
          <w:p w:rsidR="004E6975" w:rsidRDefault="006502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C71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02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502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502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502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502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Зубаиров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Г.</w:t>
            </w:r>
          </w:p>
          <w:p w:rsidR="004E6975" w:rsidRDefault="006502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02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502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502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Директор↵↵</w:t>
            </w:r>
          </w:p>
          <w:p w:rsidR="000E6D86" w:rsidRDefault="006502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502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Гамзатова С. М.</w:t>
            </w:r>
          </w:p>
          <w:p w:rsidR="000E6D86" w:rsidRDefault="0065024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502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17A4" w:rsidRDefault="003817A4">
      <w:pPr>
        <w:spacing w:after="0"/>
        <w:ind w:left="120"/>
      </w:pPr>
    </w:p>
    <w:p w:rsidR="003817A4" w:rsidRDefault="003817A4">
      <w:pPr>
        <w:spacing w:after="0"/>
        <w:ind w:left="120"/>
      </w:pPr>
    </w:p>
    <w:p w:rsidR="003817A4" w:rsidRDefault="003817A4">
      <w:pPr>
        <w:spacing w:after="0"/>
        <w:ind w:left="120"/>
      </w:pPr>
    </w:p>
    <w:p w:rsidR="003817A4" w:rsidRDefault="003817A4">
      <w:pPr>
        <w:spacing w:after="0"/>
        <w:ind w:left="120"/>
      </w:pPr>
    </w:p>
    <w:p w:rsidR="003817A4" w:rsidRDefault="003817A4">
      <w:pPr>
        <w:spacing w:after="0"/>
        <w:ind w:left="120"/>
      </w:pPr>
    </w:p>
    <w:p w:rsidR="003817A4" w:rsidRDefault="006502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17A4" w:rsidRDefault="006502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3632597)</w:t>
      </w:r>
    </w:p>
    <w:p w:rsidR="003817A4" w:rsidRDefault="003817A4">
      <w:pPr>
        <w:spacing w:after="0"/>
        <w:ind w:left="120"/>
        <w:jc w:val="center"/>
      </w:pPr>
    </w:p>
    <w:p w:rsidR="003817A4" w:rsidRDefault="0065024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817A4" w:rsidRDefault="00650242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817A4" w:rsidRDefault="003817A4">
      <w:pPr>
        <w:spacing w:after="0"/>
        <w:ind w:left="120"/>
        <w:jc w:val="center"/>
      </w:pPr>
    </w:p>
    <w:p w:rsidR="003817A4" w:rsidRDefault="003817A4">
      <w:pPr>
        <w:spacing w:after="0"/>
        <w:ind w:left="120"/>
        <w:jc w:val="center"/>
      </w:pPr>
    </w:p>
    <w:p w:rsidR="003817A4" w:rsidRDefault="003817A4">
      <w:pPr>
        <w:spacing w:after="0"/>
        <w:ind w:left="120"/>
        <w:jc w:val="center"/>
      </w:pPr>
    </w:p>
    <w:p w:rsidR="003817A4" w:rsidRDefault="003817A4">
      <w:pPr>
        <w:spacing w:after="0"/>
        <w:ind w:left="120"/>
        <w:jc w:val="center"/>
      </w:pPr>
    </w:p>
    <w:p w:rsidR="003817A4" w:rsidRDefault="003817A4">
      <w:pPr>
        <w:spacing w:after="0"/>
        <w:ind w:left="120"/>
        <w:jc w:val="center"/>
      </w:pPr>
    </w:p>
    <w:p w:rsidR="003817A4" w:rsidRDefault="003817A4">
      <w:pPr>
        <w:spacing w:after="0"/>
        <w:ind w:left="120"/>
        <w:jc w:val="center"/>
      </w:pPr>
    </w:p>
    <w:p w:rsidR="003817A4" w:rsidRDefault="003817A4">
      <w:pPr>
        <w:spacing w:after="0"/>
        <w:ind w:left="120"/>
        <w:jc w:val="center"/>
      </w:pPr>
    </w:p>
    <w:p w:rsidR="003817A4" w:rsidRDefault="003817A4">
      <w:pPr>
        <w:spacing w:after="0"/>
        <w:ind w:left="120"/>
        <w:jc w:val="center"/>
      </w:pPr>
    </w:p>
    <w:p w:rsidR="003817A4" w:rsidRDefault="003817A4">
      <w:pPr>
        <w:spacing w:after="0"/>
        <w:ind w:left="120"/>
        <w:jc w:val="center"/>
      </w:pPr>
    </w:p>
    <w:p w:rsidR="003817A4" w:rsidRPr="001C71D4" w:rsidRDefault="00650242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proofErr w:type="spellStart"/>
      <w:r w:rsidRPr="001C71D4">
        <w:rPr>
          <w:rFonts w:ascii="Times New Roman" w:hAnsi="Times New Roman"/>
          <w:b/>
          <w:color w:val="000000"/>
          <w:sz w:val="28"/>
          <w:lang w:val="ru-RU"/>
        </w:rPr>
        <w:t>Архида</w:t>
      </w:r>
      <w:bookmarkEnd w:id="3"/>
      <w:proofErr w:type="spellEnd"/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1C71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bookmarkStart w:id="5" w:name="block-27451879"/>
      <w:bookmarkEnd w:id="0"/>
      <w:r w:rsidRPr="001C71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817A4" w:rsidRPr="001C71D4" w:rsidRDefault="003817A4">
      <w:pPr>
        <w:spacing w:after="0" w:line="264" w:lineRule="auto"/>
        <w:ind w:left="120"/>
        <w:jc w:val="both"/>
        <w:rPr>
          <w:lang w:val="ru-RU"/>
        </w:rPr>
      </w:pP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</w:t>
      </w:r>
      <w:r w:rsidRPr="001C71D4">
        <w:rPr>
          <w:rFonts w:ascii="Times New Roman" w:hAnsi="Times New Roman"/>
          <w:color w:val="000000"/>
          <w:sz w:val="28"/>
          <w:lang w:val="ru-RU"/>
        </w:rPr>
        <w:t>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– п</w:t>
      </w:r>
      <w:r w:rsidRPr="001C71D4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1C71D4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1C71D4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1C71D4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C71D4">
        <w:rPr>
          <w:rFonts w:ascii="Times New Roman" w:hAnsi="Times New Roman"/>
          <w:color w:val="000000"/>
          <w:sz w:val="28"/>
          <w:lang w:val="ru-RU"/>
        </w:rPr>
        <w:t>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1C71D4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собой через доступные формы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1C71D4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музицировани</w:t>
      </w:r>
      <w:r w:rsidRPr="001C71D4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1C71D4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</w:t>
      </w:r>
      <w:r w:rsidRPr="001C71D4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C71D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количество часов, отводимых на изучение данной темы, увеличивается за счёт внеурочной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C71D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1C71D4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ных праздниках, конкурсах, концертах, театрализованных действиях, в том числе основанных на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3817A4" w:rsidRPr="001C71D4" w:rsidRDefault="003817A4">
      <w:pPr>
        <w:rPr>
          <w:lang w:val="ru-RU"/>
        </w:rPr>
        <w:sectPr w:rsidR="003817A4" w:rsidRPr="001C71D4">
          <w:pgSz w:w="11906" w:h="16383"/>
          <w:pgMar w:top="1134" w:right="850" w:bottom="1134" w:left="1701" w:header="720" w:footer="720" w:gutter="0"/>
          <w:cols w:space="720"/>
        </w:sectPr>
      </w:pP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bookmarkStart w:id="6" w:name="block-27451880"/>
      <w:bookmarkEnd w:id="5"/>
      <w:r w:rsidRPr="001C71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817A4" w:rsidRPr="001C71D4" w:rsidRDefault="003817A4">
      <w:pPr>
        <w:spacing w:after="0" w:line="264" w:lineRule="auto"/>
        <w:ind w:left="120"/>
        <w:jc w:val="both"/>
        <w:rPr>
          <w:lang w:val="ru-RU"/>
        </w:rPr>
      </w:pP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/>
        <w:ind w:left="120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1C71D4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1C71D4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1C71D4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1C71D4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1C71D4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1C71D4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1C71D4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1C71D4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ов, исполнение песен, в которых присутствуют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1C71D4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1C71D4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</w:t>
      </w:r>
      <w:r w:rsidRPr="001C71D4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1C71D4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1C71D4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Масленица, Троица) и (или) праздниках других народов России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(Сабантуй, Байрам,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1C71D4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1C71D4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1C71D4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влениям, </w:t>
      </w:r>
      <w:proofErr w:type="gramStart"/>
      <w:r w:rsidRPr="001C71D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C71D4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1C71D4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1C71D4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1C71D4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диал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1C71D4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/>
        <w:ind w:left="120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1C71D4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исполнительских движений), игра «Я – композитор» (сочинение небольших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1C71D4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1C71D4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1C71D4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C71D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1C71D4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1C71D4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1C71D4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1C71D4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. Музыка для флейты соло, флейты в сопровожде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нии фортепиано, оркестра (например, «Шутка» И.С. Баха, «Мелодия» из оперы «Орфей и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1C71D4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1C71D4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1C71D4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1C71D4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1C71D4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1C71D4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1C71D4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1C71D4">
        <w:rPr>
          <w:rFonts w:ascii="Times New Roman" w:hAnsi="Times New Roman"/>
          <w:color w:val="000000"/>
          <w:sz w:val="28"/>
          <w:lang w:val="ru-RU"/>
        </w:rPr>
        <w:t>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1C71D4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1C71D4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1C71D4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1C71D4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1C71D4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1C71D4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1C71D4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1C71D4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чтение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/>
        <w:ind w:left="120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1C71D4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1C71D4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1C71D4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1C71D4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1C71D4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1C71D4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1C71D4">
        <w:rPr>
          <w:rFonts w:ascii="Times New Roman" w:hAnsi="Times New Roman"/>
          <w:color w:val="000000"/>
          <w:sz w:val="28"/>
          <w:lang w:val="ru-RU"/>
        </w:rPr>
        <w:t>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1C71D4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ис</w:t>
      </w:r>
      <w:r w:rsidRPr="001C71D4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1C71D4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1C71D4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1C71D4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1C71D4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1C71D4">
        <w:rPr>
          <w:rFonts w:ascii="Times New Roman" w:hAnsi="Times New Roman"/>
          <w:color w:val="000000"/>
          <w:sz w:val="28"/>
          <w:lang w:val="ru-RU"/>
        </w:rPr>
        <w:t>.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/>
        <w:ind w:left="120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1C71D4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1C71D4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</w:t>
      </w:r>
      <w:r w:rsidRPr="001C71D4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1C71D4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1C71D4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1C71D4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1C71D4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, босса-нова и 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1C71D4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1C71D4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1C71D4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1C71D4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/>
        <w:ind w:left="120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1C71D4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1C71D4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Колокольност</w:t>
      </w:r>
      <w:r w:rsidRPr="001C71D4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ие музыки русских композиторов с ярко выраженным изобразительным элементом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1C71D4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1C71D4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1C71D4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1C71D4">
        <w:rPr>
          <w:rFonts w:ascii="Times New Roman" w:hAnsi="Times New Roman"/>
          <w:color w:val="000000"/>
          <w:sz w:val="28"/>
          <w:lang w:val="ru-RU"/>
        </w:rPr>
        <w:t>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1C71D4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1C71D4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1C71D4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</w:t>
      </w:r>
      <w:proofErr w:type="gramStart"/>
      <w:r w:rsidRPr="001C71D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C71D4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1C71D4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/>
        <w:ind w:left="120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1C71D4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1C71D4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1C71D4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1C71D4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1C71D4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1C71D4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1C71D4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</w:t>
      </w:r>
      <w:r w:rsidRPr="001C71D4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1C71D4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1C71D4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а</w:t>
      </w:r>
      <w:r w:rsidRPr="001C71D4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</w:t>
      </w:r>
      <w:r w:rsidRPr="001C71D4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1C71D4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1C71D4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1C71D4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1C71D4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1C71D4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1C71D4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/>
        <w:ind w:left="120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1C71D4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</w:t>
      </w:r>
      <w:r w:rsidRPr="001C71D4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1C71D4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1C71D4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1C71D4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1C71D4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и; составление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1C71D4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составление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1C71D4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C71D4">
        <w:rPr>
          <w:rFonts w:ascii="Times New Roman" w:hAnsi="Times New Roman"/>
          <w:color w:val="000000"/>
          <w:sz w:val="28"/>
          <w:lang w:val="ru-RU"/>
        </w:rPr>
        <w:t>).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/>
        <w:ind w:left="120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1C71D4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1C71D4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1C71D4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1C71D4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ажнения, разучивание и исполнение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</w:t>
      </w:r>
      <w:r w:rsidRPr="001C71D4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1C71D4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1C71D4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1C71D4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1C71D4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1C71D4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1C71D4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1C71D4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1C71D4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1C71D4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</w:t>
      </w:r>
      <w:r w:rsidRPr="001C71D4">
        <w:rPr>
          <w:rFonts w:ascii="Times New Roman" w:hAnsi="Times New Roman"/>
          <w:color w:val="000000"/>
          <w:sz w:val="28"/>
          <w:lang w:val="ru-RU"/>
        </w:rPr>
        <w:t>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</w:t>
      </w:r>
      <w:r w:rsidRPr="001C71D4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1C71D4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1C71D4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</w:t>
      </w:r>
      <w:r w:rsidRPr="001C71D4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</w:t>
      </w:r>
      <w:r w:rsidRPr="001C71D4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риативно: исполнение на клавишных или духовых инструментах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</w:t>
      </w:r>
      <w:r w:rsidRPr="001C71D4">
        <w:rPr>
          <w:rFonts w:ascii="Times New Roman" w:hAnsi="Times New Roman"/>
          <w:color w:val="000000"/>
          <w:sz w:val="28"/>
          <w:lang w:val="ru-RU"/>
        </w:rPr>
        <w:t>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1C71D4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1C71D4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1C71D4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1C71D4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1C71D4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1C71D4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1C71D4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кратких мелодий по нотам</w:t>
      </w:r>
      <w:r w:rsidRPr="001C71D4">
        <w:rPr>
          <w:rFonts w:ascii="Times New Roman" w:hAnsi="Times New Roman"/>
          <w:color w:val="000000"/>
          <w:sz w:val="28"/>
          <w:lang w:val="ru-RU"/>
        </w:rPr>
        <w:t>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1C71D4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1C71D4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1C71D4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»;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1C71D4">
        <w:rPr>
          <w:rFonts w:ascii="Times New Roman" w:hAnsi="Times New Roman"/>
          <w:color w:val="000000"/>
          <w:sz w:val="28"/>
          <w:lang w:val="ru-RU"/>
        </w:rPr>
        <w:t>м;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1C71D4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д</w:t>
      </w:r>
      <w:r w:rsidRPr="001C71D4">
        <w:rPr>
          <w:rFonts w:ascii="Times New Roman" w:hAnsi="Times New Roman"/>
          <w:color w:val="000000"/>
          <w:sz w:val="28"/>
          <w:lang w:val="ru-RU"/>
        </w:rPr>
        <w:t>осочинение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1C71D4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с элементами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1C71D4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1C71D4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1C71D4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3817A4" w:rsidRPr="001C71D4" w:rsidRDefault="003817A4">
      <w:pPr>
        <w:rPr>
          <w:lang w:val="ru-RU"/>
        </w:rPr>
        <w:sectPr w:rsidR="003817A4" w:rsidRPr="001C71D4">
          <w:pgSz w:w="11906" w:h="16383"/>
          <w:pgMar w:top="1134" w:right="850" w:bottom="1134" w:left="1701" w:header="720" w:footer="720" w:gutter="0"/>
          <w:cols w:space="720"/>
        </w:sectPr>
      </w:pP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bookmarkStart w:id="7" w:name="block-27451881"/>
      <w:bookmarkEnd w:id="6"/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817A4" w:rsidRPr="001C71D4" w:rsidRDefault="003817A4">
      <w:pPr>
        <w:spacing w:after="0" w:line="264" w:lineRule="auto"/>
        <w:ind w:left="120"/>
        <w:jc w:val="both"/>
        <w:rPr>
          <w:lang w:val="ru-RU"/>
        </w:rPr>
      </w:pP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17A4" w:rsidRPr="001C71D4" w:rsidRDefault="003817A4">
      <w:pPr>
        <w:spacing w:after="0" w:line="264" w:lineRule="auto"/>
        <w:ind w:left="120"/>
        <w:jc w:val="both"/>
        <w:rPr>
          <w:lang w:val="ru-RU"/>
        </w:rPr>
      </w:pP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1C71D4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1C71D4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1C71D4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1C71D4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3817A4" w:rsidRPr="001C71D4" w:rsidRDefault="003817A4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3817A4" w:rsidRPr="001C71D4" w:rsidRDefault="003817A4">
      <w:pPr>
        <w:spacing w:after="0" w:line="264" w:lineRule="auto"/>
        <w:ind w:left="120"/>
        <w:jc w:val="both"/>
        <w:rPr>
          <w:lang w:val="ru-RU"/>
        </w:rPr>
      </w:pP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17A4" w:rsidRPr="001C71D4" w:rsidRDefault="003817A4">
      <w:pPr>
        <w:spacing w:after="0" w:line="264" w:lineRule="auto"/>
        <w:ind w:left="120"/>
        <w:jc w:val="both"/>
        <w:rPr>
          <w:lang w:val="ru-RU"/>
        </w:rPr>
      </w:pP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1C71D4">
        <w:rPr>
          <w:rFonts w:ascii="Times New Roman" w:hAnsi="Times New Roman"/>
          <w:color w:val="000000"/>
          <w:sz w:val="28"/>
          <w:lang w:val="ru-RU"/>
        </w:rPr>
        <w:t>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1C71D4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1C71D4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C71D4">
        <w:rPr>
          <w:rFonts w:ascii="Times New Roman" w:hAnsi="Times New Roman"/>
          <w:color w:val="000000"/>
          <w:sz w:val="28"/>
          <w:lang w:val="ru-RU"/>
        </w:rPr>
        <w:t>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1C71D4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нения результатов своей музыкальной деятельности, ситуации совместного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1C71D4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1C71D4">
        <w:rPr>
          <w:rFonts w:ascii="Times New Roman" w:hAnsi="Times New Roman"/>
          <w:color w:val="000000"/>
          <w:sz w:val="28"/>
          <w:lang w:val="ru-RU"/>
        </w:rPr>
        <w:t>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рас</w:t>
      </w:r>
      <w:r w:rsidRPr="001C71D4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1C71D4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1C71D4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1C71D4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C71D4">
        <w:rPr>
          <w:rFonts w:ascii="Times New Roman" w:hAnsi="Times New Roman"/>
          <w:color w:val="000000"/>
          <w:sz w:val="28"/>
          <w:lang w:val="ru-RU"/>
        </w:rPr>
        <w:t>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1C71D4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1C71D4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1C71D4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индивидуальной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сит</w:t>
      </w:r>
      <w:r w:rsidRPr="001C71D4">
        <w:rPr>
          <w:rFonts w:ascii="Times New Roman" w:hAnsi="Times New Roman"/>
          <w:color w:val="000000"/>
          <w:sz w:val="28"/>
          <w:lang w:val="ru-RU"/>
        </w:rPr>
        <w:t>уациина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1C71D4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1C71D4">
        <w:rPr>
          <w:rFonts w:ascii="Times New Roman" w:hAnsi="Times New Roman"/>
          <w:color w:val="000000"/>
          <w:sz w:val="28"/>
          <w:lang w:val="ru-RU"/>
        </w:rPr>
        <w:t>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1C71D4">
        <w:rPr>
          <w:rFonts w:ascii="Times New Roman" w:hAnsi="Times New Roman"/>
          <w:color w:val="000000"/>
          <w:sz w:val="28"/>
          <w:lang w:val="ru-RU"/>
        </w:rPr>
        <w:t>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1C71D4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1C71D4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3817A4" w:rsidRPr="001C71D4" w:rsidRDefault="003817A4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3817A4" w:rsidRPr="001C71D4" w:rsidRDefault="003817A4">
      <w:pPr>
        <w:spacing w:after="0" w:line="264" w:lineRule="auto"/>
        <w:ind w:left="120"/>
        <w:jc w:val="both"/>
        <w:rPr>
          <w:lang w:val="ru-RU"/>
        </w:rPr>
      </w:pP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17A4" w:rsidRPr="001C71D4" w:rsidRDefault="003817A4">
      <w:pPr>
        <w:spacing w:after="0" w:line="264" w:lineRule="auto"/>
        <w:ind w:left="120"/>
        <w:jc w:val="both"/>
        <w:rPr>
          <w:lang w:val="ru-RU"/>
        </w:rPr>
      </w:pP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1C71D4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3817A4" w:rsidRPr="001C71D4" w:rsidRDefault="003817A4">
      <w:pPr>
        <w:spacing w:after="0" w:line="264" w:lineRule="auto"/>
        <w:ind w:left="120"/>
        <w:jc w:val="both"/>
        <w:rPr>
          <w:lang w:val="ru-RU"/>
        </w:rPr>
      </w:pPr>
    </w:p>
    <w:p w:rsidR="003817A4" w:rsidRPr="001C71D4" w:rsidRDefault="00650242">
      <w:pPr>
        <w:spacing w:after="0" w:line="264" w:lineRule="auto"/>
        <w:ind w:left="12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1C71D4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1C71D4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1C71D4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1C71D4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1C71D4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1C71D4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1C71D4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1C71D4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1C71D4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1C71D4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1C71D4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1C71D4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1C71D4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1C71D4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1C71D4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1C71D4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1C71D4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1C71D4">
        <w:rPr>
          <w:rFonts w:ascii="Times New Roman" w:hAnsi="Times New Roman"/>
          <w:color w:val="000000"/>
          <w:sz w:val="28"/>
          <w:lang w:val="ru-RU"/>
        </w:rPr>
        <w:t>и;</w:t>
      </w:r>
    </w:p>
    <w:p w:rsidR="003817A4" w:rsidRPr="001C71D4" w:rsidRDefault="00650242">
      <w:pPr>
        <w:spacing w:after="0" w:line="264" w:lineRule="auto"/>
        <w:ind w:firstLine="600"/>
        <w:jc w:val="both"/>
        <w:rPr>
          <w:lang w:val="ru-RU"/>
        </w:rPr>
      </w:pPr>
      <w:r w:rsidRPr="001C71D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3817A4" w:rsidRPr="001C71D4" w:rsidRDefault="003817A4">
      <w:pPr>
        <w:rPr>
          <w:lang w:val="ru-RU"/>
        </w:rPr>
        <w:sectPr w:rsidR="003817A4" w:rsidRPr="001C71D4">
          <w:pgSz w:w="11906" w:h="16383"/>
          <w:pgMar w:top="1134" w:right="850" w:bottom="1134" w:left="1701" w:header="720" w:footer="720" w:gutter="0"/>
          <w:cols w:space="720"/>
        </w:sectPr>
      </w:pPr>
    </w:p>
    <w:p w:rsidR="003817A4" w:rsidRDefault="00650242">
      <w:pPr>
        <w:spacing w:after="0"/>
        <w:ind w:left="120"/>
      </w:pPr>
      <w:bookmarkStart w:id="10" w:name="block-27451882"/>
      <w:bookmarkEnd w:id="7"/>
      <w:r w:rsidRPr="001C71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17A4" w:rsidRDefault="006502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3817A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7A4" w:rsidRDefault="003817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7A4" w:rsidRDefault="00381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7A4" w:rsidRDefault="003817A4">
            <w:pPr>
              <w:spacing w:after="0"/>
              <w:ind w:left="135"/>
            </w:pPr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7A4" w:rsidRDefault="00381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7A4" w:rsidRDefault="003817A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7A4" w:rsidRDefault="003817A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7A4" w:rsidRDefault="003817A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7A4" w:rsidRDefault="00381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7A4" w:rsidRDefault="003817A4"/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ребятушки»;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нко «Скворушка прощается»;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Симфоническая сказка «Петя и Волк»; Н. 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7A4" w:rsidRDefault="003817A4"/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7A4" w:rsidRDefault="003817A4"/>
        </w:tc>
      </w:tr>
      <w:tr w:rsidR="003817A4" w:rsidRPr="001C7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«Колыбельная медведицы» сл. Яковлева, муз.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песня «Болтунья» сл. А.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7A4" w:rsidRDefault="003817A4"/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«Бульба», Г.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дальнего зарубежья: «Гусята» – немецкая народная песня, «Аннушка» – чешская народная песня, М.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7A4" w:rsidRDefault="003817A4"/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7A4" w:rsidRDefault="003817A4"/>
        </w:tc>
      </w:tr>
      <w:tr w:rsidR="003817A4" w:rsidRPr="001C7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и </w:t>
            </w:r>
            <w:r w:rsidRPr="001C71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кино</w:t>
            </w:r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7A4" w:rsidRDefault="003817A4"/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Шуберт «Аве Мария»; Поль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</w:t>
            </w: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Мусоргского «Балет невылупившихся птенцов» из цикла «Картинки с выставки»;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7A4" w:rsidRDefault="003817A4"/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7A4" w:rsidRDefault="003817A4"/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817A4" w:rsidRDefault="003817A4"/>
        </w:tc>
      </w:tr>
    </w:tbl>
    <w:p w:rsidR="003817A4" w:rsidRDefault="003817A4">
      <w:pPr>
        <w:sectPr w:rsidR="00381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7A4" w:rsidRDefault="00650242">
      <w:pPr>
        <w:spacing w:after="0"/>
        <w:ind w:left="120"/>
      </w:pPr>
      <w:bookmarkStart w:id="11" w:name="block-274518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17A4" w:rsidRDefault="003817A4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00"/>
      </w:tblGrid>
      <w:tr w:rsidR="003817A4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17A4" w:rsidRDefault="003817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7A4" w:rsidRDefault="003817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7A4" w:rsidRDefault="003817A4">
            <w:pPr>
              <w:spacing w:after="0"/>
              <w:ind w:left="135"/>
            </w:pPr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7A4" w:rsidRDefault="003817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7A4" w:rsidRDefault="003817A4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7A4" w:rsidRDefault="003817A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7A4" w:rsidRDefault="003817A4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17A4" w:rsidRDefault="003817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17A4" w:rsidRDefault="003817A4"/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 w:rsidRPr="001C71D4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C71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17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17A4" w:rsidRPr="001C71D4" w:rsidRDefault="00650242">
            <w:pPr>
              <w:spacing w:after="0"/>
              <w:ind w:left="135"/>
              <w:rPr>
                <w:lang w:val="ru-RU"/>
              </w:rPr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 w:rsidRPr="001C71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3817A4" w:rsidRDefault="006502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17A4" w:rsidRDefault="003817A4"/>
        </w:tc>
      </w:tr>
    </w:tbl>
    <w:p w:rsidR="003817A4" w:rsidRDefault="003817A4">
      <w:pPr>
        <w:sectPr w:rsidR="003817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17A4" w:rsidRPr="001C71D4" w:rsidRDefault="00650242">
      <w:pPr>
        <w:spacing w:after="0"/>
        <w:ind w:left="120"/>
        <w:rPr>
          <w:lang w:val="ru-RU"/>
        </w:rPr>
      </w:pPr>
      <w:bookmarkStart w:id="12" w:name="block-27451884"/>
      <w:bookmarkStart w:id="13" w:name="_GoBack"/>
      <w:bookmarkEnd w:id="11"/>
      <w:bookmarkEnd w:id="13"/>
      <w:r w:rsidRPr="001C71D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817A4" w:rsidRPr="001C71D4" w:rsidRDefault="00650242">
      <w:pPr>
        <w:spacing w:after="0" w:line="480" w:lineRule="auto"/>
        <w:ind w:left="120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 w:rsidRPr="001C71D4"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3817A4" w:rsidRPr="001C71D4" w:rsidRDefault="00650242">
      <w:pPr>
        <w:spacing w:after="0" w:line="480" w:lineRule="auto"/>
        <w:ind w:left="120"/>
        <w:rPr>
          <w:lang w:val="ru-RU"/>
        </w:rPr>
      </w:pPr>
      <w:bookmarkStart w:id="14" w:name="0d4d2a67-5837-4252-b43a-95aa3f3876a6"/>
      <w:r w:rsidRPr="001C71D4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4"/>
    </w:p>
    <w:p w:rsidR="003817A4" w:rsidRPr="001C71D4" w:rsidRDefault="00650242">
      <w:pPr>
        <w:spacing w:after="0" w:line="480" w:lineRule="auto"/>
        <w:ind w:left="120"/>
        <w:rPr>
          <w:lang w:val="ru-RU"/>
        </w:rPr>
      </w:pPr>
      <w:bookmarkStart w:id="15" w:name="5c6d637d-e9f9-46e1-898f-706394ab67fc"/>
      <w:r w:rsidRPr="001C71D4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ей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 xml:space="preserve">. организаций / [Г.П. Сергеева, Е.Д. Критская, И.Э.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Кашекова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]. – 4-е изд. – М.: Просвещение, 2019. – 126 с.</w:t>
      </w:r>
      <w:bookmarkEnd w:id="15"/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 w:line="480" w:lineRule="auto"/>
        <w:ind w:left="120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17A4" w:rsidRPr="001C71D4" w:rsidRDefault="00650242">
      <w:pPr>
        <w:spacing w:after="0" w:line="480" w:lineRule="auto"/>
        <w:ind w:left="120"/>
        <w:rPr>
          <w:lang w:val="ru-RU"/>
        </w:rPr>
      </w:pPr>
      <w:bookmarkStart w:id="16" w:name="6c624f83-d6f6-4560-bdb9-085c19f7dab0"/>
      <w:r w:rsidRPr="001C71D4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.С. </w:t>
      </w:r>
      <w:proofErr w:type="spellStart"/>
      <w:r w:rsidRPr="001C71D4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1C71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1C71D4">
        <w:rPr>
          <w:rFonts w:ascii="Times New Roman" w:hAnsi="Times New Roman"/>
          <w:color w:val="000000"/>
          <w:sz w:val="28"/>
          <w:lang w:val="ru-RU"/>
        </w:rPr>
        <w:t>).</w:t>
      </w:r>
      <w:bookmarkEnd w:id="16"/>
    </w:p>
    <w:p w:rsidR="003817A4" w:rsidRPr="001C71D4" w:rsidRDefault="003817A4">
      <w:pPr>
        <w:spacing w:after="0"/>
        <w:ind w:left="120"/>
        <w:rPr>
          <w:lang w:val="ru-RU"/>
        </w:rPr>
      </w:pPr>
    </w:p>
    <w:p w:rsidR="003817A4" w:rsidRPr="001C71D4" w:rsidRDefault="00650242">
      <w:pPr>
        <w:spacing w:after="0" w:line="480" w:lineRule="auto"/>
        <w:ind w:left="120"/>
        <w:rPr>
          <w:lang w:val="ru-RU"/>
        </w:rPr>
      </w:pPr>
      <w:r w:rsidRPr="001C71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0242" w:rsidRDefault="00650242" w:rsidP="001C71D4">
      <w:pPr>
        <w:spacing w:after="0" w:line="480" w:lineRule="auto"/>
        <w:ind w:left="120"/>
      </w:pPr>
      <w:r w:rsidRPr="001C71D4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1C71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1C71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1C71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C71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C71D4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1C71D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1C71D4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1C71D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1C71D4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1C71D4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1C71D4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1C71D4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1C71D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1C71D4">
        <w:rPr>
          <w:rFonts w:ascii="Times New Roman" w:hAnsi="Times New Roman"/>
          <w:color w:val="000000"/>
          <w:sz w:val="28"/>
          <w:lang w:val="ru-RU"/>
        </w:rPr>
        <w:t>164</w:t>
      </w:r>
      <w:r w:rsidRPr="001C71D4">
        <w:rPr>
          <w:sz w:val="28"/>
          <w:lang w:val="ru-RU"/>
        </w:rPr>
        <w:br/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</w:t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1C71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1C71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/</w:t>
      </w:r>
      <w:r w:rsidRPr="001C71D4">
        <w:rPr>
          <w:sz w:val="28"/>
          <w:lang w:val="ru-RU"/>
        </w:rPr>
        <w:br/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1C71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viki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rdf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/</w:t>
      </w:r>
      <w:r w:rsidRPr="001C71D4">
        <w:rPr>
          <w:sz w:val="28"/>
          <w:lang w:val="ru-RU"/>
        </w:rPr>
        <w:br/>
      </w:r>
      <w:r w:rsidRPr="001C71D4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C71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C71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C71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C71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2"/>
      <w:proofErr w:type="spellEnd"/>
    </w:p>
    <w:sectPr w:rsidR="006502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17A4"/>
    <w:rsid w:val="001C71D4"/>
    <w:rsid w:val="003817A4"/>
    <w:rsid w:val="0065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5822-2FE7-446C-8F9F-98831346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13810</Words>
  <Characters>78721</Characters>
  <Application>Microsoft Office Word</Application>
  <DocSecurity>0</DocSecurity>
  <Lines>656</Lines>
  <Paragraphs>184</Paragraphs>
  <ScaleCrop>false</ScaleCrop>
  <Company>SPecialiST RePack</Company>
  <LinksUpToDate>false</LinksUpToDate>
  <CharactersWithSpaces>92347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Магомедов Башир</cp:lastModifiedBy>
  <cp:revision>3</cp:revision>
  <dcterms:created xsi:type="dcterms:W3CDTF">2023-10-09T12:33:00Z</dcterms:created>
  <dcterms:modified xsi:type="dcterms:W3CDTF">2023-10-09T12:36:00Z</dcterms:modified>
</cp:coreProperties>
</file>